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F7" w:rsidRPr="0043324A" w:rsidRDefault="00BA49F7" w:rsidP="00BA49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10. </w:t>
      </w:r>
      <w:r w:rsidRPr="007E5F49">
        <w:rPr>
          <w:rFonts w:ascii="Times New Roman" w:hAnsi="Times New Roman"/>
          <w:b/>
          <w:sz w:val="24"/>
          <w:szCs w:val="24"/>
          <w:lang w:eastAsia="ru-RU"/>
        </w:rPr>
        <w:t>Особенности проведения вступительных испытаний для инвалидов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3324A">
        <w:rPr>
          <w:rFonts w:ascii="Times New Roman" w:eastAsia="Arial" w:hAnsi="Times New Roman"/>
          <w:b/>
          <w:sz w:val="24"/>
          <w:szCs w:val="24"/>
        </w:rPr>
        <w:t>и лиц с ограниченными возможностями здоровья</w:t>
      </w:r>
    </w:p>
    <w:p w:rsidR="00BA49F7" w:rsidRPr="00C6470E" w:rsidRDefault="00BA49F7" w:rsidP="00BA49F7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49F7" w:rsidRPr="007E5F49" w:rsidRDefault="00BA49F7" w:rsidP="00BA49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7E5F49">
        <w:rPr>
          <w:rFonts w:ascii="Times New Roman" w:hAnsi="Times New Roman"/>
          <w:sz w:val="24"/>
          <w:szCs w:val="24"/>
        </w:rPr>
        <w:t xml:space="preserve">.1. </w:t>
      </w:r>
      <w:r w:rsidRPr="007E5F49">
        <w:rPr>
          <w:rFonts w:ascii="Times New Roman" w:eastAsia="Arial" w:hAnsi="Times New Roman"/>
          <w:sz w:val="24"/>
          <w:szCs w:val="24"/>
        </w:rPr>
        <w:t xml:space="preserve">При проведении вступительных испытаний для поступающих из числа инвалидов и лиц с ограниченными возможностями здоровья (далее -поступающие с ограниченными возможностями здоровья) </w:t>
      </w:r>
      <w:proofErr w:type="spellStart"/>
      <w:r w:rsidRPr="007E5F49">
        <w:rPr>
          <w:rFonts w:ascii="Times New Roman" w:eastAsia="Arial" w:hAnsi="Times New Roman"/>
          <w:sz w:val="24"/>
          <w:szCs w:val="24"/>
        </w:rPr>
        <w:t>ВолГУ</w:t>
      </w:r>
      <w:proofErr w:type="spellEnd"/>
      <w:r w:rsidRPr="007E5F49">
        <w:rPr>
          <w:rFonts w:ascii="Times New Roman" w:eastAsia="Arial" w:hAnsi="Times New Roman"/>
          <w:sz w:val="24"/>
          <w:szCs w:val="24"/>
        </w:rPr>
        <w:t xml:space="preserve">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BA49F7" w:rsidRPr="007E5F49" w:rsidRDefault="00BA49F7" w:rsidP="00BA49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10</w:t>
      </w:r>
      <w:r w:rsidRPr="007E5F49">
        <w:rPr>
          <w:rFonts w:ascii="Times New Roman" w:eastAsia="Arial" w:hAnsi="Times New Roman"/>
          <w:sz w:val="24"/>
          <w:szCs w:val="24"/>
        </w:rPr>
        <w:t>.2. Продолжительность вступительного испытания для поступающих с ограниченными возможностями здоровья увеличивается не более чем на 1,5 часа.</w:t>
      </w:r>
    </w:p>
    <w:p w:rsidR="00BA49F7" w:rsidRPr="007E5F49" w:rsidRDefault="00BA49F7" w:rsidP="00BA49F7">
      <w:pPr>
        <w:spacing w:after="0" w:line="240" w:lineRule="auto"/>
        <w:ind w:firstLine="50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10</w:t>
      </w:r>
      <w:r w:rsidRPr="007E5F49">
        <w:rPr>
          <w:rFonts w:ascii="Times New Roman" w:eastAsia="Arial" w:hAnsi="Times New Roman"/>
          <w:sz w:val="24"/>
          <w:szCs w:val="24"/>
        </w:rPr>
        <w:t xml:space="preserve">.3. </w:t>
      </w:r>
      <w:r w:rsidRPr="007E5F49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7E5F49">
        <w:rPr>
          <w:rFonts w:ascii="Times New Roman" w:hAnsi="Times New Roman"/>
          <w:sz w:val="24"/>
          <w:szCs w:val="24"/>
          <w:lang w:eastAsia="ru-RU"/>
        </w:rPr>
        <w:t>ВолГУ</w:t>
      </w:r>
      <w:proofErr w:type="spellEnd"/>
      <w:r w:rsidRPr="007E5F49">
        <w:rPr>
          <w:rFonts w:ascii="Times New Roman" w:hAnsi="Times New Roman"/>
          <w:sz w:val="24"/>
          <w:szCs w:val="24"/>
          <w:lang w:eastAsia="ru-RU"/>
        </w:rPr>
        <w:t xml:space="preserve"> созданы материально-технические условия, обеспечивающие возможность беспрепятственного доступа поступающих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лифтов).</w:t>
      </w:r>
    </w:p>
    <w:p w:rsidR="00BA49F7" w:rsidRPr="007E5F49" w:rsidRDefault="00BA49F7" w:rsidP="00BA49F7">
      <w:pPr>
        <w:spacing w:after="0" w:line="240" w:lineRule="auto"/>
        <w:ind w:firstLine="504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BA49F7" w:rsidRPr="007E5F49" w:rsidRDefault="00BA49F7" w:rsidP="00BA49F7">
      <w:pPr>
        <w:spacing w:after="0" w:line="240" w:lineRule="auto"/>
        <w:ind w:left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hAnsi="Times New Roman"/>
          <w:sz w:val="24"/>
          <w:szCs w:val="24"/>
          <w:lang w:eastAsia="ru-RU"/>
        </w:rPr>
        <w:t>Число поступающих инвалидов в одной аудитории не должно превышать 6 человек.</w:t>
      </w:r>
    </w:p>
    <w:p w:rsidR="00BA49F7" w:rsidRPr="007E5F49" w:rsidRDefault="00BA49F7" w:rsidP="00BA49F7">
      <w:pPr>
        <w:spacing w:after="0" w:line="240" w:lineRule="auto"/>
        <w:ind w:left="72" w:firstLine="504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BA49F7" w:rsidRPr="007E5F49" w:rsidRDefault="00BA49F7" w:rsidP="00BA49F7">
      <w:pPr>
        <w:spacing w:after="0" w:line="240" w:lineRule="auto"/>
        <w:ind w:firstLine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hAnsi="Times New Roman"/>
          <w:sz w:val="24"/>
          <w:szCs w:val="24"/>
          <w:lang w:eastAsia="ru-RU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proofErr w:type="spellStart"/>
      <w:r w:rsidRPr="007E5F49">
        <w:rPr>
          <w:rFonts w:ascii="Times New Roman" w:hAnsi="Times New Roman"/>
          <w:sz w:val="24"/>
          <w:szCs w:val="24"/>
          <w:lang w:eastAsia="ru-RU"/>
        </w:rPr>
        <w:t>ВолГУ</w:t>
      </w:r>
      <w:proofErr w:type="spellEnd"/>
      <w:r w:rsidRPr="007E5F49">
        <w:rPr>
          <w:rFonts w:ascii="Times New Roman" w:hAnsi="Times New Roman"/>
          <w:sz w:val="24"/>
          <w:szCs w:val="24"/>
          <w:lang w:eastAsia="ru-RU"/>
        </w:rPr>
        <w:t xml:space="preserve"> или привлеченных лиц, оказывающего поступающим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работниками </w:t>
      </w:r>
      <w:proofErr w:type="spellStart"/>
      <w:r w:rsidRPr="007E5F49">
        <w:rPr>
          <w:rFonts w:ascii="Times New Roman" w:hAnsi="Times New Roman"/>
          <w:sz w:val="24"/>
          <w:szCs w:val="24"/>
          <w:lang w:eastAsia="ru-RU"/>
        </w:rPr>
        <w:t>ВолГУ</w:t>
      </w:r>
      <w:proofErr w:type="spellEnd"/>
      <w:r w:rsidRPr="007E5F49">
        <w:rPr>
          <w:rFonts w:ascii="Times New Roman" w:hAnsi="Times New Roman"/>
          <w:sz w:val="24"/>
          <w:szCs w:val="24"/>
          <w:lang w:eastAsia="ru-RU"/>
        </w:rPr>
        <w:t>, проводящими вступительное испытание).</w:t>
      </w:r>
    </w:p>
    <w:p w:rsidR="00BA49F7" w:rsidRPr="007E5F49" w:rsidRDefault="00BA49F7" w:rsidP="00BA49F7">
      <w:pPr>
        <w:spacing w:after="0" w:line="240" w:lineRule="auto"/>
        <w:ind w:firstLine="576"/>
        <w:contextualSpacing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10</w:t>
      </w:r>
      <w:r w:rsidRPr="007E5F49">
        <w:rPr>
          <w:rFonts w:ascii="Times New Roman" w:eastAsia="Tahoma" w:hAnsi="Times New Roman"/>
          <w:sz w:val="24"/>
          <w:szCs w:val="24"/>
        </w:rPr>
        <w:t>.4</w:t>
      </w:r>
      <w:r w:rsidRPr="007E5F49">
        <w:rPr>
          <w:rFonts w:ascii="Times New Roman" w:eastAsia="Arial" w:hAnsi="Times New Roman"/>
          <w:sz w:val="24"/>
          <w:szCs w:val="24"/>
        </w:rPr>
        <w:t>.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BA49F7" w:rsidRPr="007E5F49" w:rsidRDefault="00BA49F7" w:rsidP="00BA49F7">
      <w:pPr>
        <w:widowControl w:val="0"/>
        <w:spacing w:after="0" w:line="240" w:lineRule="auto"/>
        <w:ind w:firstLine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10</w:t>
      </w:r>
      <w:r w:rsidRPr="007E5F49">
        <w:rPr>
          <w:rFonts w:ascii="Times New Roman" w:eastAsia="Arial" w:hAnsi="Times New Roman"/>
          <w:sz w:val="24"/>
          <w:szCs w:val="24"/>
        </w:rPr>
        <w:t xml:space="preserve">.5. 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7E5F49">
        <w:rPr>
          <w:rFonts w:ascii="Times New Roman" w:eastAsia="Arial" w:hAnsi="Times New Roman"/>
          <w:sz w:val="24"/>
          <w:szCs w:val="24"/>
        </w:rPr>
        <w:t>от индивидуальных особенностей</w:t>
      </w:r>
      <w:proofErr w:type="gramEnd"/>
      <w:r w:rsidRPr="007E5F49">
        <w:rPr>
          <w:rFonts w:ascii="Times New Roman" w:eastAsia="Arial" w:hAnsi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BA49F7" w:rsidRPr="007E5F49" w:rsidRDefault="00BA49F7" w:rsidP="00BA49F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для слепых:</w:t>
      </w:r>
    </w:p>
    <w:p w:rsidR="00BA49F7" w:rsidRPr="007E5F49" w:rsidRDefault="00BA49F7" w:rsidP="00BA49F7">
      <w:pPr>
        <w:widowControl w:val="0"/>
        <w:spacing w:after="0" w:line="240" w:lineRule="auto"/>
        <w:ind w:firstLine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BA49F7" w:rsidRPr="007E5F49" w:rsidRDefault="00BA49F7" w:rsidP="00BA49F7">
      <w:pPr>
        <w:widowControl w:val="0"/>
        <w:spacing w:after="0" w:line="240" w:lineRule="auto"/>
        <w:ind w:firstLine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7E5F49">
        <w:rPr>
          <w:rFonts w:ascii="Times New Roman" w:eastAsia="Arial" w:hAnsi="Times New Roman"/>
          <w:sz w:val="24"/>
          <w:szCs w:val="24"/>
        </w:rPr>
        <w:t>надиктовываются</w:t>
      </w:r>
      <w:proofErr w:type="spellEnd"/>
      <w:r w:rsidRPr="007E5F49">
        <w:rPr>
          <w:rFonts w:ascii="Times New Roman" w:eastAsia="Arial" w:hAnsi="Times New Roman"/>
          <w:sz w:val="24"/>
          <w:szCs w:val="24"/>
        </w:rPr>
        <w:t xml:space="preserve"> ассистенту;</w:t>
      </w:r>
    </w:p>
    <w:p w:rsidR="00BA49F7" w:rsidRPr="007E5F49" w:rsidRDefault="00BA49F7" w:rsidP="00BA49F7">
      <w:pPr>
        <w:spacing w:after="0" w:line="240" w:lineRule="auto"/>
        <w:ind w:firstLine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:rsidR="00BA49F7" w:rsidRPr="007E5F49" w:rsidRDefault="00BA49F7" w:rsidP="00BA49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для слабовидящих:</w:t>
      </w:r>
    </w:p>
    <w:p w:rsidR="00BA49F7" w:rsidRPr="007E5F49" w:rsidRDefault="00BA49F7" w:rsidP="00BA49F7">
      <w:pPr>
        <w:spacing w:after="0" w:line="240" w:lineRule="auto"/>
        <w:ind w:firstLine="504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BA49F7" w:rsidRPr="007E5F49" w:rsidRDefault="00BA49F7" w:rsidP="00BA49F7">
      <w:pPr>
        <w:spacing w:after="0" w:line="240" w:lineRule="auto"/>
        <w:ind w:firstLine="504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BA49F7" w:rsidRPr="007E5F49" w:rsidRDefault="00BA49F7" w:rsidP="00BA49F7">
      <w:pPr>
        <w:spacing w:after="0" w:line="240" w:lineRule="auto"/>
        <w:ind w:firstLine="504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lastRenderedPageBreak/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BA49F7" w:rsidRPr="007E5F49" w:rsidRDefault="00BA49F7" w:rsidP="00BA49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для глухих и слабослышащих:</w:t>
      </w:r>
    </w:p>
    <w:p w:rsidR="00BA49F7" w:rsidRPr="007E5F49" w:rsidRDefault="00BA49F7" w:rsidP="00BA49F7">
      <w:pPr>
        <w:spacing w:after="0" w:line="240" w:lineRule="auto"/>
        <w:ind w:left="72" w:firstLine="504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BA49F7" w:rsidRPr="007E5F49" w:rsidRDefault="00BA49F7" w:rsidP="00BA49F7">
      <w:pPr>
        <w:spacing w:after="0" w:line="240" w:lineRule="auto"/>
        <w:ind w:left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 xml:space="preserve">предоставляются услуги </w:t>
      </w:r>
      <w:proofErr w:type="spellStart"/>
      <w:r w:rsidRPr="007E5F49">
        <w:rPr>
          <w:rFonts w:ascii="Times New Roman" w:eastAsia="Arial" w:hAnsi="Times New Roman"/>
          <w:sz w:val="24"/>
          <w:szCs w:val="24"/>
        </w:rPr>
        <w:t>сурдопереводчика</w:t>
      </w:r>
      <w:proofErr w:type="spellEnd"/>
      <w:r w:rsidRPr="007E5F49">
        <w:rPr>
          <w:rFonts w:ascii="Times New Roman" w:eastAsia="Arial" w:hAnsi="Times New Roman"/>
          <w:sz w:val="24"/>
          <w:szCs w:val="24"/>
        </w:rPr>
        <w:t>;</w:t>
      </w:r>
    </w:p>
    <w:p w:rsidR="00BA49F7" w:rsidRPr="007E5F49" w:rsidRDefault="00BA49F7" w:rsidP="00BA49F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 xml:space="preserve">для слепоглухих предоставляются услуги </w:t>
      </w:r>
      <w:proofErr w:type="spellStart"/>
      <w:r w:rsidRPr="007E5F49">
        <w:rPr>
          <w:rFonts w:ascii="Times New Roman" w:eastAsia="Arial" w:hAnsi="Times New Roman"/>
          <w:sz w:val="24"/>
          <w:szCs w:val="24"/>
        </w:rPr>
        <w:t>тифлосурдопереводчика</w:t>
      </w:r>
      <w:proofErr w:type="spellEnd"/>
      <w:r w:rsidRPr="007E5F49">
        <w:rPr>
          <w:rFonts w:ascii="Times New Roman" w:eastAsia="Arial" w:hAnsi="Times New Roman"/>
          <w:sz w:val="24"/>
          <w:szCs w:val="24"/>
        </w:rPr>
        <w:t xml:space="preserve"> (помимо требований, выполняемых соответственно для слепых и глухих);</w:t>
      </w:r>
    </w:p>
    <w:p w:rsidR="00BA49F7" w:rsidRPr="007E5F49" w:rsidRDefault="00BA49F7" w:rsidP="00BA49F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для лиц с тяжелыми нарушениями речи, глухих, слабослышащих вступительные испытания, проводимые в устной форме, по решению организации проводятся в письменной форме;</w:t>
      </w:r>
    </w:p>
    <w:p w:rsidR="00BA49F7" w:rsidRPr="007E5F49" w:rsidRDefault="00BA49F7" w:rsidP="00BA49F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BA49F7" w:rsidRPr="007E5F49" w:rsidRDefault="00BA49F7" w:rsidP="00BA49F7">
      <w:pPr>
        <w:tabs>
          <w:tab w:val="left" w:pos="2853"/>
          <w:tab w:val="left" w:pos="4563"/>
          <w:tab w:val="left" w:pos="6966"/>
          <w:tab w:val="right" w:pos="9473"/>
        </w:tabs>
        <w:spacing w:after="0" w:line="240" w:lineRule="auto"/>
        <w:ind w:left="57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E5F49">
        <w:rPr>
          <w:rFonts w:ascii="Times New Roman" w:eastAsia="Arial" w:hAnsi="Times New Roman"/>
          <w:sz w:val="24"/>
          <w:szCs w:val="24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7E5F49">
        <w:rPr>
          <w:rFonts w:ascii="Times New Roman" w:eastAsia="Arial" w:hAnsi="Times New Roman"/>
          <w:sz w:val="24"/>
          <w:szCs w:val="24"/>
        </w:rPr>
        <w:t>надиктовываются</w:t>
      </w:r>
      <w:proofErr w:type="spellEnd"/>
      <w:r w:rsidRPr="007E5F49">
        <w:rPr>
          <w:rFonts w:ascii="Times New Roman" w:eastAsia="Arial" w:hAnsi="Times New Roman"/>
          <w:sz w:val="24"/>
          <w:szCs w:val="24"/>
        </w:rPr>
        <w:t xml:space="preserve"> ассистенту;</w:t>
      </w:r>
    </w:p>
    <w:p w:rsidR="00BA49F7" w:rsidRPr="007E5F49" w:rsidRDefault="00BA49F7" w:rsidP="00BA4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5F49">
        <w:rPr>
          <w:rFonts w:ascii="Times New Roman" w:hAnsi="Times New Roman"/>
          <w:sz w:val="24"/>
          <w:szCs w:val="24"/>
          <w:lang w:eastAsia="ru-RU"/>
        </w:rPr>
        <w:t xml:space="preserve">вступительные испытания, проводимые в письменной форме, по решению </w:t>
      </w:r>
      <w:proofErr w:type="spellStart"/>
      <w:r w:rsidRPr="007E5F49">
        <w:rPr>
          <w:rFonts w:ascii="Times New Roman" w:hAnsi="Times New Roman"/>
          <w:sz w:val="24"/>
          <w:szCs w:val="24"/>
          <w:lang w:eastAsia="ru-RU"/>
        </w:rPr>
        <w:t>ВолГУ</w:t>
      </w:r>
      <w:proofErr w:type="spellEnd"/>
      <w:r w:rsidRPr="007E5F49">
        <w:rPr>
          <w:rFonts w:ascii="Times New Roman" w:hAnsi="Times New Roman"/>
          <w:sz w:val="24"/>
          <w:szCs w:val="24"/>
          <w:lang w:eastAsia="ru-RU"/>
        </w:rPr>
        <w:t xml:space="preserve"> проводятся в устной форме.</w:t>
      </w:r>
    </w:p>
    <w:p w:rsidR="00BA49F7" w:rsidRPr="007E5F49" w:rsidRDefault="00BA49F7" w:rsidP="00BA4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7E5F49">
        <w:rPr>
          <w:rFonts w:ascii="Times New Roman" w:hAnsi="Times New Roman"/>
          <w:sz w:val="24"/>
          <w:szCs w:val="24"/>
          <w:lang w:eastAsia="ru-RU"/>
        </w:rPr>
        <w:t xml:space="preserve">.6. Условия, указанные в пунктах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7E5F49">
        <w:rPr>
          <w:rFonts w:ascii="Times New Roman" w:hAnsi="Times New Roman"/>
          <w:sz w:val="24"/>
          <w:szCs w:val="24"/>
          <w:lang w:eastAsia="ru-RU"/>
        </w:rPr>
        <w:t>.2-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7E5F49">
        <w:rPr>
          <w:rFonts w:ascii="Times New Roman" w:hAnsi="Times New Roman"/>
          <w:sz w:val="24"/>
          <w:szCs w:val="24"/>
          <w:lang w:eastAsia="ru-RU"/>
        </w:rPr>
        <w:t>.5 Правил, предоставляются поступающим на основании заявления о приеме, содержащего сведения о необходимости создания соответствующих специальных условий и документа, подтверждающего инвалидность.</w:t>
      </w:r>
    </w:p>
    <w:p w:rsidR="00C74EDE" w:rsidRDefault="00C74EDE">
      <w:bookmarkStart w:id="0" w:name="_GoBack"/>
      <w:bookmarkEnd w:id="0"/>
    </w:p>
    <w:sectPr w:rsidR="00C7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E0CED"/>
    <w:multiLevelType w:val="multilevel"/>
    <w:tmpl w:val="5FF4A030"/>
    <w:lvl w:ilvl="0">
      <w:start w:val="4"/>
      <w:numFmt w:val="decimal"/>
      <w:lvlText w:val="%1)"/>
      <w:lvlJc w:val="left"/>
      <w:pPr>
        <w:ind w:left="720" w:hanging="720"/>
      </w:pPr>
      <w:rPr>
        <w:rFonts w:ascii="Times New Roman" w:eastAsia="Arial" w:hAnsi="Times New Roman" w:cs="Times New Roman" w:hint="default"/>
        <w:strike w:val="0"/>
        <w:color w:val="0000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73F0C9F"/>
    <w:multiLevelType w:val="hybridMultilevel"/>
    <w:tmpl w:val="EDA4610C"/>
    <w:lvl w:ilvl="0" w:tplc="5DCCF0FE">
      <w:start w:val="1"/>
      <w:numFmt w:val="decimal"/>
      <w:lvlText w:val="%1)"/>
      <w:lvlJc w:val="left"/>
      <w:pPr>
        <w:ind w:left="936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F7"/>
    <w:rsid w:val="00BA49F7"/>
    <w:rsid w:val="00C7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6AF51-55DC-4050-BC99-F40C34B3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2026-01-20T08:33:00Z</dcterms:created>
  <dcterms:modified xsi:type="dcterms:W3CDTF">2026-01-20T08:33:00Z</dcterms:modified>
</cp:coreProperties>
</file>