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8" w:type="dxa"/>
        <w:tblInd w:w="93" w:type="dxa"/>
        <w:tblLook w:val="04A0"/>
      </w:tblPr>
      <w:tblGrid>
        <w:gridCol w:w="4940"/>
        <w:gridCol w:w="1670"/>
        <w:gridCol w:w="1113"/>
        <w:gridCol w:w="1345"/>
      </w:tblGrid>
      <w:tr w:rsidR="008211F1" w:rsidRPr="001556A7" w:rsidTr="008211F1">
        <w:trPr>
          <w:trHeight w:val="319"/>
        </w:trPr>
        <w:tc>
          <w:tcPr>
            <w:tcW w:w="90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1F1" w:rsidRPr="00C465EF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46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VI. ЛИНГВИСТИКА И МЕЖКУЛЬТУРНАЯ КОММУНИКАЦИЯ</w:t>
            </w:r>
          </w:p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465EF" w:rsidRPr="001556A7" w:rsidTr="00C465EF">
        <w:trPr>
          <w:trHeight w:val="76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65EF" w:rsidRPr="00773610" w:rsidRDefault="00C465EF" w:rsidP="00A1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65EF" w:rsidRPr="00773610" w:rsidRDefault="00C465EF" w:rsidP="00A1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465EF" w:rsidRPr="00773610" w:rsidRDefault="00C465EF" w:rsidP="00A1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465EF" w:rsidRPr="00773610" w:rsidRDefault="00C465EF" w:rsidP="00A1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удитория</w:t>
            </w:r>
          </w:p>
        </w:tc>
      </w:tr>
      <w:tr w:rsidR="008211F1" w:rsidRPr="001556A7" w:rsidTr="008211F1">
        <w:trPr>
          <w:trHeight w:val="1911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«ПРОБЛЕМЫ КОГНИТИВНОЙ ЛИНГВИСТИКИ </w:t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И СОПОСТАВИТЕЛЬНОЙ КУЛЬТУРОЛОГИИ»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</w:t>
            </w:r>
            <w:r w:rsidRPr="001556A7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1556A7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</w:t>
            </w:r>
            <w:r w:rsidR="008211F1"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4-08Б</w:t>
            </w:r>
          </w:p>
        </w:tc>
      </w:tr>
      <w:tr w:rsidR="008211F1" w:rsidRPr="001556A7" w:rsidTr="008211F1">
        <w:trPr>
          <w:trHeight w:val="127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«ПРОБЛЕМЫ СОВРЕМЕННОГО ФРАНЦУЗСКОГО ЯЗЫКА»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</w:t>
            </w:r>
            <w:r w:rsidRPr="001556A7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1556A7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09-</w:t>
            </w:r>
            <w:r w:rsidR="008211F1"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44-15Б</w:t>
            </w:r>
          </w:p>
        </w:tc>
      </w:tr>
      <w:tr w:rsidR="008211F1" w:rsidRPr="001556A7" w:rsidTr="008211F1">
        <w:trPr>
          <w:trHeight w:val="956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«СОВРЕМЕННАЯ ТЕОРИЯ ЯЗЫКА»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22 апреля </w:t>
            </w:r>
            <w:r w:rsidRPr="001556A7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1556A7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10-</w:t>
            </w:r>
            <w:r w:rsidR="008211F1"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44-15Б </w:t>
            </w:r>
          </w:p>
        </w:tc>
      </w:tr>
      <w:tr w:rsidR="008211F1" w:rsidRPr="001556A7" w:rsidTr="008211F1">
        <w:trPr>
          <w:trHeight w:val="127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«АКТУАЛЬНЫЕ ПРОБЛЕМЫ СОВРЕМЕННОЙ РОМАНИСТИКИ»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апреля </w:t>
            </w:r>
            <w:r w:rsidRPr="001556A7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1556A7" w:rsidP="001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</w:t>
            </w:r>
            <w:r w:rsidR="008211F1"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44-15Б</w:t>
            </w:r>
          </w:p>
        </w:tc>
      </w:tr>
      <w:tr w:rsidR="008211F1" w:rsidRPr="001556A7" w:rsidTr="008211F1">
        <w:trPr>
          <w:trHeight w:val="127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«ЛИНГВОДИДАКТИКА И МЕТОДИКА ОБУЧЕНИЯ ЯЗЫКУ»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апреля </w:t>
            </w:r>
            <w:r w:rsidRPr="001556A7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1556A7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12-</w:t>
            </w:r>
            <w:r w:rsidR="008211F1"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44-15Б</w:t>
            </w:r>
          </w:p>
        </w:tc>
      </w:tr>
      <w:tr w:rsidR="008211F1" w:rsidRPr="001556A7" w:rsidTr="008211F1">
        <w:trPr>
          <w:trHeight w:val="127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«ДИСКУРСИВНАЯ ПАРАДИГМА ПЕРЕВОДА»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25 апреля </w:t>
            </w:r>
            <w:r w:rsidRPr="001556A7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1556A7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</w:t>
            </w:r>
            <w:r w:rsidR="008211F1"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3-24Г</w:t>
            </w:r>
          </w:p>
        </w:tc>
      </w:tr>
      <w:tr w:rsidR="008211F1" w:rsidRPr="001556A7" w:rsidTr="008211F1">
        <w:trPr>
          <w:trHeight w:val="127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«ЛИНГВОКОГНИТИВНЫЕ ПРОБЛЕМЫ ПЕРЕВОДА»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25 апреля </w:t>
            </w:r>
            <w:r w:rsidRPr="001556A7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1556A7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09-</w:t>
            </w:r>
            <w:r w:rsidR="008211F1"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4-09Б</w:t>
            </w:r>
          </w:p>
        </w:tc>
      </w:tr>
      <w:tr w:rsidR="008211F1" w:rsidRPr="001556A7" w:rsidTr="008211F1">
        <w:trPr>
          <w:trHeight w:val="1593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«КОММУНИКАТИВНО-ПРАГМАТИЧЕСКИЕ АСПЕКТЫ ПЕРЕВОДА»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</w:t>
            </w:r>
            <w:r w:rsidRPr="001556A7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1556A7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09-</w:t>
            </w:r>
            <w:r w:rsidR="008211F1"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4-12Б</w:t>
            </w:r>
          </w:p>
        </w:tc>
      </w:tr>
      <w:tr w:rsidR="008211F1" w:rsidRPr="001556A7" w:rsidTr="008211F1">
        <w:trPr>
          <w:trHeight w:val="127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«ПРАГМАТИЧЕСКИЕ АСПЕКТЫ ПЕРЕВОДА»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</w:t>
            </w:r>
            <w:r w:rsidRPr="001556A7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1556A7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09-</w:t>
            </w:r>
            <w:r w:rsidR="008211F1"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4-13Б</w:t>
            </w:r>
          </w:p>
        </w:tc>
      </w:tr>
      <w:tr w:rsidR="008211F1" w:rsidRPr="001556A7" w:rsidTr="008211F1">
        <w:trPr>
          <w:trHeight w:val="1593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Секция 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«ВОПРОСЫ ПРАГМАТИКИ И СТИЛИСТИКИ </w:t>
            </w:r>
            <w:proofErr w:type="gramStart"/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РЕКЛАМНОГО</w:t>
            </w:r>
            <w:proofErr w:type="gramEnd"/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ДИСКУРСА»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</w:t>
            </w:r>
            <w:r w:rsidRPr="001556A7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1556A7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09-</w:t>
            </w:r>
            <w:r w:rsidR="008211F1"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4-07Б</w:t>
            </w:r>
          </w:p>
        </w:tc>
      </w:tr>
      <w:tr w:rsidR="008211F1" w:rsidRPr="001556A7" w:rsidTr="008211F1">
        <w:trPr>
          <w:trHeight w:val="127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«ВОПРОСЫ ПРИКЛАДНОЙ И КОМПЬЮТЕРНОЙ ЛИНГВИСТИКИ»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</w:t>
            </w:r>
            <w:r w:rsidRPr="001556A7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1556A7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09-</w:t>
            </w:r>
            <w:r w:rsidR="008211F1"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4-04Б</w:t>
            </w:r>
          </w:p>
        </w:tc>
      </w:tr>
      <w:tr w:rsidR="008211F1" w:rsidRPr="001556A7" w:rsidTr="008211F1">
        <w:trPr>
          <w:trHeight w:val="1593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«ЯЗЫК СМИ В АСПЕКТЕ МЕЖКУЛЬТУРНОЙ КОММУНИКАЦИИ»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</w:t>
            </w:r>
            <w:r w:rsidRPr="001556A7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1556A7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09-</w:t>
            </w:r>
            <w:r w:rsidR="008211F1"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1-21В</w:t>
            </w:r>
          </w:p>
        </w:tc>
      </w:tr>
      <w:tr w:rsidR="008211F1" w:rsidRPr="001556A7" w:rsidTr="008211F1">
        <w:trPr>
          <w:trHeight w:val="127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«ЛИНГВОКУЛЬТУРОЛОГИЧЕСКИЕ ПРОБЛЕМЫ ТЕКСТА И ДИСКУРСА»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</w:t>
            </w:r>
            <w:r w:rsidRPr="001556A7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1556A7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</w:t>
            </w:r>
            <w:r w:rsidR="008211F1"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4-05Б</w:t>
            </w:r>
          </w:p>
        </w:tc>
      </w:tr>
      <w:tr w:rsidR="008211F1" w:rsidRPr="001556A7" w:rsidTr="008211F1">
        <w:trPr>
          <w:trHeight w:val="1593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«ЛИНГВОКУЛЬТУРНЫЕ АСПЕКТЫ ИССЛЕДОВАНИЯ ЯЗЫКА И РЕЧИ В СИНХРОНИИ И ДИАХРОНИИ»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</w:t>
            </w:r>
            <w:r w:rsidRPr="001556A7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1556A7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</w:t>
            </w:r>
            <w:r w:rsidR="008211F1"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4-14Б</w:t>
            </w:r>
          </w:p>
        </w:tc>
      </w:tr>
      <w:tr w:rsidR="008211F1" w:rsidRPr="001556A7" w:rsidTr="008211F1">
        <w:trPr>
          <w:trHeight w:val="242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«ЛИНГВОСЕМИОТИЧЕСКИЙ И </w:t>
            </w:r>
            <w:proofErr w:type="gramStart"/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ЛИНГВОДИДАКТИЧЕСКИЙ</w:t>
            </w:r>
            <w:proofErr w:type="gramEnd"/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АСПЕКТЫ МЕЖКУЛЬТУРНОЙ КОММУНИКАЦИИ»</w:t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1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Заседание 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1F1" w:rsidRPr="001556A7" w:rsidRDefault="008211F1" w:rsidP="008211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1F1" w:rsidRPr="001556A7" w:rsidRDefault="008211F1" w:rsidP="008211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1F1" w:rsidRPr="001556A7" w:rsidRDefault="008211F1" w:rsidP="008211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апреля </w:t>
            </w:r>
            <w:r w:rsidRPr="001556A7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1F1" w:rsidRPr="001556A7" w:rsidRDefault="001556A7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  <w:r w:rsidR="008211F1"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8211F1" w:rsidRPr="001556A7" w:rsidRDefault="001556A7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</w:t>
            </w:r>
            <w:r w:rsidR="008211F1"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1F1" w:rsidRPr="001556A7" w:rsidRDefault="008211F1" w:rsidP="00821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4-08Б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4-05Б</w:t>
            </w:r>
          </w:p>
        </w:tc>
      </w:tr>
      <w:tr w:rsidR="008211F1" w:rsidRPr="001556A7" w:rsidTr="008211F1">
        <w:trPr>
          <w:trHeight w:val="1593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«СОЦИОПРАГМАТИЧЕСКИЕ И КОГНИТИВНЫЕ АСПЕКТЫ КОММУНИКАЦИИ»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</w:t>
            </w:r>
            <w:r w:rsidRPr="001556A7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1556A7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  <w:r w:rsidR="008211F1"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8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4-17Б</w:t>
            </w:r>
          </w:p>
        </w:tc>
      </w:tr>
      <w:tr w:rsidR="008211F1" w:rsidRPr="001556A7" w:rsidTr="008211F1">
        <w:trPr>
          <w:trHeight w:val="1593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1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  <w:r w:rsidRPr="00155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«КОГНИТИВНЫЕ И ПРАГМАТИЧЕСКИЕ АСПЕКТЫ ВЫСКАЗЫВАНИЯ»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F1" w:rsidRPr="001556A7" w:rsidRDefault="008211F1" w:rsidP="001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 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1556A7" w:rsidP="001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F1" w:rsidRPr="001556A7" w:rsidRDefault="008211F1" w:rsidP="001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44-14Б</w:t>
            </w:r>
          </w:p>
        </w:tc>
      </w:tr>
      <w:tr w:rsidR="001556A7" w:rsidRPr="001556A7" w:rsidTr="008211F1">
        <w:trPr>
          <w:trHeight w:val="1593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A7" w:rsidRDefault="001556A7" w:rsidP="001556A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56A7" w:rsidRPr="001556A7" w:rsidRDefault="001556A7" w:rsidP="001556A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6A7">
              <w:rPr>
                <w:rFonts w:ascii="Times New Roman" w:hAnsi="Times New Roman" w:cs="Times New Roman"/>
                <w:bCs/>
                <w:sz w:val="24"/>
                <w:szCs w:val="24"/>
              </w:rPr>
              <w:t>4-ый межвузовский научно-практический семинар студентов и аспирантов</w:t>
            </w:r>
            <w:bookmarkStart w:id="0" w:name="_Toc351716067"/>
          </w:p>
          <w:p w:rsidR="001556A7" w:rsidRPr="001556A7" w:rsidRDefault="001556A7" w:rsidP="001556A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1556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ТЕОРЕТИЧЕСКИЕ И ПРИКЛАДНЫЕ АСПЕКТЫ ИЗУЧЕНИЯ</w:t>
            </w:r>
            <w:bookmarkEnd w:id="0"/>
          </w:p>
          <w:p w:rsidR="001556A7" w:rsidRDefault="001556A7" w:rsidP="00155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bookmarkStart w:id="1" w:name="_Toc351716068"/>
            <w:r w:rsidRPr="001556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СОВРЕМЕННОГО МЕДИЙНОГО ПРОСТРАНСТВА</w:t>
            </w:r>
            <w:bookmarkEnd w:id="1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  <w:p w:rsidR="001556A7" w:rsidRPr="001556A7" w:rsidRDefault="001556A7" w:rsidP="001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A7" w:rsidRPr="001556A7" w:rsidRDefault="001556A7" w:rsidP="001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 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A7" w:rsidRPr="001556A7" w:rsidRDefault="001556A7" w:rsidP="001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A7" w:rsidRPr="001556A7" w:rsidRDefault="001556A7" w:rsidP="001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hAnsi="Times New Roman" w:cs="Times New Roman"/>
                <w:iCs/>
                <w:sz w:val="24"/>
                <w:szCs w:val="24"/>
              </w:rPr>
              <w:t>4-07Б</w:t>
            </w:r>
          </w:p>
        </w:tc>
      </w:tr>
      <w:tr w:rsidR="001556A7" w:rsidRPr="001556A7" w:rsidTr="008211F1">
        <w:trPr>
          <w:trHeight w:val="1593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A7" w:rsidRDefault="001556A7" w:rsidP="0015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A7" w:rsidRPr="001556A7" w:rsidRDefault="001556A7" w:rsidP="0015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A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1556A7" w:rsidRPr="001556A7" w:rsidRDefault="001556A7" w:rsidP="001556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556A7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ПРОСТРАНСТВО В ЯЗЫКЕ И РЕЧИ: ЛИНГВИСТИЧЕСКИЕ ПРОБЛЕМЫ ИЗУЧЕНИЯ И ОПИСАНИЯ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556A7" w:rsidRPr="001556A7" w:rsidRDefault="001556A7" w:rsidP="001556A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A7" w:rsidRPr="001556A7" w:rsidRDefault="001556A7" w:rsidP="001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 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A7" w:rsidRPr="001556A7" w:rsidRDefault="001556A7" w:rsidP="001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A7" w:rsidRPr="001556A7" w:rsidRDefault="001556A7" w:rsidP="00155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6A7">
              <w:rPr>
                <w:rFonts w:ascii="Times New Roman" w:hAnsi="Times New Roman" w:cs="Times New Roman"/>
                <w:iCs/>
                <w:sz w:val="24"/>
                <w:szCs w:val="24"/>
              </w:rPr>
              <w:t>4-17Б</w:t>
            </w:r>
          </w:p>
        </w:tc>
      </w:tr>
      <w:tr w:rsidR="001556A7" w:rsidRPr="001556A7" w:rsidTr="008211F1">
        <w:trPr>
          <w:trHeight w:val="1593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A7" w:rsidRDefault="001556A7" w:rsidP="0015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A7" w:rsidRPr="001556A7" w:rsidRDefault="001556A7" w:rsidP="0015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A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1556A7" w:rsidRDefault="001556A7" w:rsidP="001556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5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ЛИНГВОЭКОЛОГИЧЕСКИЕ АСПЕКТЫ РАЗВИТИЯ ЯЗЫКОВОЙ СИТУАЦИИ В СОВРЕМЕННОМ СОЦИУМЕ </w:t>
            </w:r>
          </w:p>
          <w:p w:rsidR="001556A7" w:rsidRDefault="001556A7" w:rsidP="001556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A7">
              <w:rPr>
                <w:rFonts w:ascii="Times New Roman" w:hAnsi="Times New Roman" w:cs="Times New Roman"/>
                <w:b/>
                <w:sz w:val="24"/>
                <w:szCs w:val="24"/>
              </w:rPr>
              <w:t>(ВОЛГОГРАДСКИЙ РЕГИОН)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556A7" w:rsidRPr="001556A7" w:rsidRDefault="001556A7" w:rsidP="001556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A7" w:rsidRPr="001556A7" w:rsidRDefault="001556A7" w:rsidP="001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 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A7" w:rsidRPr="001556A7" w:rsidRDefault="001556A7" w:rsidP="001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A7" w:rsidRPr="001556A7" w:rsidRDefault="001556A7" w:rsidP="00155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6A7">
              <w:rPr>
                <w:rFonts w:ascii="Times New Roman" w:hAnsi="Times New Roman" w:cs="Times New Roman"/>
                <w:iCs/>
                <w:sz w:val="24"/>
                <w:szCs w:val="24"/>
              </w:rPr>
              <w:t>3-11Б</w:t>
            </w:r>
          </w:p>
        </w:tc>
      </w:tr>
      <w:tr w:rsidR="001556A7" w:rsidRPr="001556A7" w:rsidTr="008211F1">
        <w:trPr>
          <w:trHeight w:val="1593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A7" w:rsidRDefault="001556A7" w:rsidP="0015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A7" w:rsidRPr="001556A7" w:rsidRDefault="001556A7" w:rsidP="0015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A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1556A7" w:rsidRPr="001556A7" w:rsidRDefault="001556A7" w:rsidP="001556A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 w:rsidRPr="001556A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Современные вопросы лингвистики и методики преподавания иностранных языков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»</w:t>
            </w:r>
          </w:p>
          <w:p w:rsidR="001556A7" w:rsidRPr="001556A7" w:rsidRDefault="001556A7" w:rsidP="001556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A7" w:rsidRPr="001556A7" w:rsidRDefault="001556A7" w:rsidP="001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 2014 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A7" w:rsidRPr="001556A7" w:rsidRDefault="001556A7" w:rsidP="0015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A7" w:rsidRPr="001556A7" w:rsidRDefault="001556A7" w:rsidP="00155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6A7">
              <w:rPr>
                <w:rFonts w:ascii="Times New Roman" w:hAnsi="Times New Roman" w:cs="Times New Roman"/>
                <w:iCs/>
                <w:sz w:val="24"/>
                <w:szCs w:val="24"/>
              </w:rPr>
              <w:t>4-08Б</w:t>
            </w:r>
          </w:p>
        </w:tc>
      </w:tr>
    </w:tbl>
    <w:p w:rsidR="008211F1" w:rsidRDefault="008211F1"/>
    <w:sectPr w:rsidR="008211F1" w:rsidSect="008C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11F1"/>
    <w:rsid w:val="001556A7"/>
    <w:rsid w:val="008211F1"/>
    <w:rsid w:val="00845357"/>
    <w:rsid w:val="008C6601"/>
    <w:rsid w:val="00C4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</dc:creator>
  <cp:keywords/>
  <dc:description/>
  <cp:lastModifiedBy>волгу</cp:lastModifiedBy>
  <cp:revision>3</cp:revision>
  <dcterms:created xsi:type="dcterms:W3CDTF">2014-04-15T09:38:00Z</dcterms:created>
  <dcterms:modified xsi:type="dcterms:W3CDTF">2014-04-15T10:11:00Z</dcterms:modified>
</cp:coreProperties>
</file>