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57">
        <w:rPr>
          <w:rFonts w:ascii="Times New Roman" w:hAnsi="Times New Roman" w:cs="Times New Roman"/>
          <w:b/>
          <w:sz w:val="28"/>
          <w:szCs w:val="28"/>
        </w:rPr>
        <w:t xml:space="preserve">Конфликт интересов. Памятка для работников </w:t>
      </w:r>
      <w:proofErr w:type="spellStart"/>
      <w:r w:rsidRPr="00626657"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  <w:r w:rsidRPr="00626657">
        <w:rPr>
          <w:rFonts w:ascii="Times New Roman" w:hAnsi="Times New Roman" w:cs="Times New Roman"/>
          <w:b/>
          <w:sz w:val="28"/>
          <w:szCs w:val="28"/>
        </w:rPr>
        <w:t>.</w:t>
      </w:r>
    </w:p>
    <w:p w:rsidR="00626657" w:rsidRDefault="00626657" w:rsidP="00626657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</w:p>
    <w:p w:rsidR="00626657" w:rsidRDefault="00626657" w:rsidP="00626657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Настоящая Памятка разработана на основании </w:t>
      </w:r>
      <w:r w:rsidRPr="00626657">
        <w:rPr>
          <w:rFonts w:ascii="Arial" w:hAnsi="Arial" w:cs="Arial"/>
          <w:sz w:val="24"/>
          <w:szCs w:val="24"/>
        </w:rPr>
        <w:t>Методик</w:t>
      </w:r>
      <w:r>
        <w:rPr>
          <w:rFonts w:ascii="Arial" w:hAnsi="Arial" w:cs="Arial"/>
          <w:sz w:val="24"/>
          <w:szCs w:val="24"/>
        </w:rPr>
        <w:t>и</w:t>
      </w:r>
      <w:r w:rsidRPr="00626657">
        <w:rPr>
          <w:rFonts w:ascii="Arial" w:hAnsi="Arial" w:cs="Arial"/>
          <w:sz w:val="24"/>
          <w:szCs w:val="24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КОНФЛИКТ ИНТЕРЕСОВ - ситуация, при которой личная заинтересованность (прямая или косвенная) </w:t>
      </w:r>
      <w:r w:rsidR="00EB56D4">
        <w:rPr>
          <w:rFonts w:ascii="Arial" w:hAnsi="Arial" w:cs="Arial"/>
          <w:sz w:val="24"/>
          <w:szCs w:val="24"/>
        </w:rPr>
        <w:t>работника</w:t>
      </w:r>
      <w:r w:rsidRPr="00626657">
        <w:rPr>
          <w:rFonts w:ascii="Arial" w:hAnsi="Arial" w:cs="Arial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При этом может возникнуть противоречие между личными интересами </w:t>
      </w:r>
      <w:r w:rsidR="00EB56D4">
        <w:rPr>
          <w:rFonts w:ascii="Arial" w:hAnsi="Arial" w:cs="Arial"/>
          <w:sz w:val="24"/>
          <w:szCs w:val="24"/>
        </w:rPr>
        <w:t>работника</w:t>
      </w:r>
      <w:r w:rsidRPr="00626657">
        <w:rPr>
          <w:rFonts w:ascii="Arial" w:hAnsi="Arial" w:cs="Arial"/>
          <w:sz w:val="24"/>
          <w:szCs w:val="24"/>
        </w:rPr>
        <w:t xml:space="preserve"> и правами, и законными интересами граждан, организаций, общества или государства.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b/>
          <w:bCs/>
          <w:noProof/>
          <w:color w:val="26282F"/>
          <w:sz w:val="24"/>
          <w:szCs w:val="24"/>
          <w:lang w:eastAsia="ru-RU"/>
        </w:rPr>
        <w:drawing>
          <wp:inline distT="0" distB="0" distL="0" distR="0">
            <wp:extent cx="5886450" cy="598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657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56D4" w:rsidRPr="00626657" w:rsidRDefault="00EB56D4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lastRenderedPageBreak/>
        <w:t xml:space="preserve"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</w:t>
      </w:r>
      <w:r w:rsidR="00EB56D4">
        <w:rPr>
          <w:rFonts w:ascii="Arial" w:hAnsi="Arial" w:cs="Arial"/>
          <w:sz w:val="24"/>
          <w:szCs w:val="24"/>
        </w:rPr>
        <w:t>работником</w:t>
      </w:r>
      <w:r w:rsidRPr="00626657">
        <w:rPr>
          <w:rFonts w:ascii="Arial" w:hAnsi="Arial" w:cs="Arial"/>
          <w:sz w:val="24"/>
          <w:szCs w:val="24"/>
        </w:rPr>
        <w:t>, так и состоящими с ним в близком родстве или свойстве лицами (родственники, друзья, знакомые и т.д.).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0" cy="496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EB56D4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РАБОТНИК</w:t>
      </w:r>
      <w:r w:rsidR="00626657" w:rsidRPr="00626657">
        <w:rPr>
          <w:rFonts w:ascii="Arial" w:hAnsi="Arial" w:cs="Arial"/>
          <w:sz w:val="24"/>
          <w:szCs w:val="24"/>
        </w:rPr>
        <w:t xml:space="preserve">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известно) </w:t>
      </w:r>
      <w:r>
        <w:rPr>
          <w:rFonts w:ascii="Arial" w:hAnsi="Arial" w:cs="Arial"/>
          <w:sz w:val="24"/>
          <w:szCs w:val="24"/>
        </w:rPr>
        <w:t>работник</w:t>
      </w:r>
      <w:r w:rsidR="00626657" w:rsidRPr="00626657">
        <w:rPr>
          <w:rFonts w:ascii="Arial" w:hAnsi="Arial" w:cs="Arial"/>
          <w:sz w:val="24"/>
          <w:szCs w:val="24"/>
        </w:rPr>
        <w:t xml:space="preserve"> обязан в письменной форме уведомить представителя нанимателя/работодателя.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514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В случае, если </w:t>
      </w:r>
      <w:r w:rsidR="00EB56D4">
        <w:rPr>
          <w:rFonts w:ascii="Arial" w:hAnsi="Arial" w:cs="Arial"/>
          <w:sz w:val="24"/>
          <w:szCs w:val="24"/>
        </w:rPr>
        <w:t>работник</w:t>
      </w:r>
      <w:r w:rsidR="00562211">
        <w:rPr>
          <w:rFonts w:ascii="Arial" w:hAnsi="Arial" w:cs="Arial"/>
          <w:sz w:val="24"/>
          <w:szCs w:val="24"/>
        </w:rPr>
        <w:t xml:space="preserve"> (занимающий должность в соответствии со ст. 12.3. ФЗ от 25.12.2008 № 273-ФЗ)</w:t>
      </w:r>
      <w:bookmarkStart w:id="0" w:name="_GoBack"/>
      <w:bookmarkEnd w:id="0"/>
      <w:r w:rsidRPr="00626657">
        <w:rPr>
          <w:rFonts w:ascii="Arial" w:hAnsi="Arial" w:cs="Arial"/>
          <w:sz w:val="24"/>
          <w:szCs w:val="24"/>
        </w:rPr>
        <w:t xml:space="preserve">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552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ПРЕДОТВРАЩЕНИЕ и УРЕГУЛИРОВАНИЕ конфликта интересов осуществляются путем отвода или самоотвода </w:t>
      </w:r>
      <w:r w:rsidR="00EB56D4">
        <w:rPr>
          <w:rFonts w:ascii="Arial" w:hAnsi="Arial" w:cs="Arial"/>
          <w:sz w:val="24"/>
          <w:szCs w:val="24"/>
        </w:rPr>
        <w:t>работника</w:t>
      </w:r>
      <w:r w:rsidRPr="00626657">
        <w:rPr>
          <w:rFonts w:ascii="Arial" w:hAnsi="Arial" w:cs="Arial"/>
          <w:sz w:val="24"/>
          <w:szCs w:val="24"/>
        </w:rPr>
        <w:t xml:space="preserve">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554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НЕПРИНЯТИЕ </w:t>
      </w:r>
      <w:r w:rsidR="00EB56D4">
        <w:rPr>
          <w:rFonts w:ascii="Arial" w:hAnsi="Arial" w:cs="Arial"/>
          <w:sz w:val="24"/>
          <w:szCs w:val="24"/>
        </w:rPr>
        <w:t>работником</w:t>
      </w:r>
      <w:r w:rsidRPr="00626657">
        <w:rPr>
          <w:rFonts w:ascii="Arial" w:hAnsi="Arial" w:cs="Arial"/>
          <w:sz w:val="24"/>
          <w:szCs w:val="24"/>
        </w:rPr>
        <w:t xml:space="preserve">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6450" cy="561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За непринятие мер по предотвращению и урегулированию конфликта интересов </w:t>
      </w:r>
      <w:r w:rsidR="00EB56D4">
        <w:rPr>
          <w:rFonts w:ascii="Arial" w:hAnsi="Arial" w:cs="Arial"/>
          <w:sz w:val="24"/>
          <w:szCs w:val="24"/>
        </w:rPr>
        <w:t>работники</w:t>
      </w:r>
      <w:r w:rsidRPr="00626657">
        <w:rPr>
          <w:rFonts w:ascii="Arial" w:hAnsi="Arial" w:cs="Arial"/>
          <w:sz w:val="24"/>
          <w:szCs w:val="24"/>
        </w:rPr>
        <w:t xml:space="preserve"> могут быть привлечены к следующим видам ДИСЦИПЛИНАРНОЙ ОТВЕТСТВЕННОСТИ: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увольнение в связи с утратой доверия;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предупреждение о неполном должностном соответствии;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выговор;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>- замечание.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562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6657">
        <w:rPr>
          <w:rFonts w:ascii="Arial" w:hAnsi="Arial" w:cs="Arial"/>
          <w:sz w:val="24"/>
          <w:szCs w:val="24"/>
        </w:rPr>
        <w:t xml:space="preserve">При решении вопроса о привлечении </w:t>
      </w:r>
      <w:r w:rsidR="00EB56D4">
        <w:rPr>
          <w:rFonts w:ascii="Arial" w:hAnsi="Arial" w:cs="Arial"/>
          <w:sz w:val="24"/>
          <w:szCs w:val="24"/>
        </w:rPr>
        <w:t>работника</w:t>
      </w:r>
      <w:r w:rsidRPr="00626657">
        <w:rPr>
          <w:rFonts w:ascii="Arial" w:hAnsi="Arial" w:cs="Arial"/>
          <w:sz w:val="24"/>
          <w:szCs w:val="24"/>
        </w:rPr>
        <w:t xml:space="preserve">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</w:t>
      </w:r>
      <w:r w:rsidR="00EB56D4">
        <w:rPr>
          <w:rFonts w:ascii="Arial" w:hAnsi="Arial" w:cs="Arial"/>
          <w:sz w:val="24"/>
          <w:szCs w:val="24"/>
        </w:rPr>
        <w:t>работником</w:t>
      </w:r>
      <w:r w:rsidRPr="00626657">
        <w:rPr>
          <w:rFonts w:ascii="Arial" w:hAnsi="Arial" w:cs="Arial"/>
          <w:sz w:val="24"/>
          <w:szCs w:val="24"/>
        </w:rPr>
        <w:t xml:space="preserve">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</w:t>
      </w:r>
      <w:r w:rsidR="00EB56D4">
        <w:rPr>
          <w:rFonts w:ascii="Arial" w:hAnsi="Arial" w:cs="Arial"/>
          <w:sz w:val="24"/>
          <w:szCs w:val="24"/>
        </w:rPr>
        <w:t>работником</w:t>
      </w:r>
      <w:r w:rsidRPr="00626657">
        <w:rPr>
          <w:rFonts w:ascii="Arial" w:hAnsi="Arial" w:cs="Arial"/>
          <w:sz w:val="24"/>
          <w:szCs w:val="24"/>
        </w:rPr>
        <w:t xml:space="preserve"> своих должностных обязанностей.</w:t>
      </w:r>
    </w:p>
    <w:p w:rsidR="00626657" w:rsidRPr="00626657" w:rsidRDefault="00626657" w:rsidP="0062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3F13" w:rsidRDefault="00213F13"/>
    <w:sectPr w:rsidR="00213F13" w:rsidSect="005817A4">
      <w:footerReference w:type="default" r:id="rId13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D9" w:rsidRDefault="00F71AD9" w:rsidP="00F71AD9">
      <w:pPr>
        <w:spacing w:after="0" w:line="240" w:lineRule="auto"/>
      </w:pPr>
      <w:r>
        <w:separator/>
      </w:r>
    </w:p>
  </w:endnote>
  <w:endnote w:type="continuationSeparator" w:id="0">
    <w:p w:rsidR="00F71AD9" w:rsidRDefault="00F71AD9" w:rsidP="00F7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0947"/>
      <w:docPartObj>
        <w:docPartGallery w:val="Page Numbers (Bottom of Page)"/>
        <w:docPartUnique/>
      </w:docPartObj>
    </w:sdtPr>
    <w:sdtContent>
      <w:p w:rsidR="00F71AD9" w:rsidRDefault="00F71A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11">
          <w:rPr>
            <w:noProof/>
          </w:rPr>
          <w:t>7</w:t>
        </w:r>
        <w:r>
          <w:fldChar w:fldCharType="end"/>
        </w:r>
      </w:p>
    </w:sdtContent>
  </w:sdt>
  <w:p w:rsidR="00F71AD9" w:rsidRDefault="00F71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D9" w:rsidRDefault="00F71AD9" w:rsidP="00F71AD9">
      <w:pPr>
        <w:spacing w:after="0" w:line="240" w:lineRule="auto"/>
      </w:pPr>
      <w:r>
        <w:separator/>
      </w:r>
    </w:p>
  </w:footnote>
  <w:footnote w:type="continuationSeparator" w:id="0">
    <w:p w:rsidR="00F71AD9" w:rsidRDefault="00F71AD9" w:rsidP="00F7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7"/>
    <w:rsid w:val="00213F13"/>
    <w:rsid w:val="00562211"/>
    <w:rsid w:val="00626657"/>
    <w:rsid w:val="00EB56D4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EED5"/>
  <w15:chartTrackingRefBased/>
  <w15:docId w15:val="{0F09D784-B5A5-4EAE-A05A-C450239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D9"/>
  </w:style>
  <w:style w:type="paragraph" w:styleId="a7">
    <w:name w:val="footer"/>
    <w:basedOn w:val="a"/>
    <w:link w:val="a8"/>
    <w:uiPriority w:val="99"/>
    <w:unhideWhenUsed/>
    <w:rsid w:val="00F71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2017-10-12T11:33:00Z</cp:lastPrinted>
  <dcterms:created xsi:type="dcterms:W3CDTF">2017-10-12T11:28:00Z</dcterms:created>
  <dcterms:modified xsi:type="dcterms:W3CDTF">2017-10-12T11:38:00Z</dcterms:modified>
</cp:coreProperties>
</file>